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4FA9" w14:textId="7C420033" w:rsidR="007E1256" w:rsidRPr="007E1256" w:rsidRDefault="007E1256" w:rsidP="007E1256">
      <w:pPr>
        <w:rPr>
          <w:b/>
        </w:rPr>
      </w:pPr>
      <w:r w:rsidRPr="007E1256">
        <w:rPr>
          <w:b/>
        </w:rPr>
        <w:t>Betreff:</w:t>
      </w:r>
      <w:r w:rsidR="008421A4">
        <w:rPr>
          <w:b/>
        </w:rPr>
        <w:t xml:space="preserve"> Reminder - </w:t>
      </w:r>
      <w:r w:rsidRPr="007E1256">
        <w:rPr>
          <w:b/>
        </w:rPr>
        <w:t>Umfrage zur Gruppenbehandlung (PrioPEG)</w:t>
      </w:r>
    </w:p>
    <w:p w14:paraId="54C6CC87" w14:textId="77777777" w:rsidR="007E1256" w:rsidRDefault="007E1256" w:rsidP="007E1256"/>
    <w:p w14:paraId="69A1317B" w14:textId="61AEBD0B" w:rsidR="007E1256" w:rsidRPr="006656C3" w:rsidRDefault="007E1256" w:rsidP="007E1256">
      <w:pPr>
        <w:rPr>
          <w:iCs/>
        </w:rPr>
      </w:pPr>
      <w:r>
        <w:t>Liebe Kolleg*</w:t>
      </w:r>
      <w:r w:rsidRPr="006656C3">
        <w:t xml:space="preserve">innen der </w:t>
      </w:r>
      <w:r w:rsidR="00200E93">
        <w:rPr>
          <w:iCs/>
        </w:rPr>
        <w:t>Physio</w:t>
      </w:r>
      <w:r w:rsidRPr="006656C3">
        <w:rPr>
          <w:iCs/>
        </w:rPr>
        <w:t>therapie,</w:t>
      </w:r>
    </w:p>
    <w:p w14:paraId="67F41EBD" w14:textId="77777777" w:rsidR="007E1256" w:rsidRDefault="007E1256" w:rsidP="007E1256"/>
    <w:p w14:paraId="2FB84171" w14:textId="6F12F04D" w:rsidR="00227185" w:rsidRDefault="00227185" w:rsidP="00227185">
      <w:pPr>
        <w:jc w:val="both"/>
        <w:rPr>
          <w:bCs/>
        </w:rPr>
      </w:pPr>
      <w:r>
        <w:t>für unsere</w:t>
      </w:r>
      <w:r w:rsidR="00F7707C">
        <w:t xml:space="preserve"> PrioPEG-</w:t>
      </w:r>
      <w:hyperlink r:id="rId5" w:history="1">
        <w:r w:rsidR="007E1256" w:rsidRPr="00F7707C">
          <w:rPr>
            <w:rStyle w:val="Hyperlink"/>
          </w:rPr>
          <w:t>Umfrage</w:t>
        </w:r>
      </w:hyperlink>
      <w:r w:rsidR="007E1256">
        <w:t xml:space="preserve"> </w:t>
      </w:r>
      <w:r>
        <w:t>zu</w:t>
      </w:r>
      <w:r w:rsidR="007E1256" w:rsidRPr="00F7707C">
        <w:rPr>
          <w:b/>
        </w:rPr>
        <w:t xml:space="preserve"> Erfahrungen mit therapeutischen Gruppenbehandlunge</w:t>
      </w:r>
      <w:r>
        <w:rPr>
          <w:b/>
        </w:rPr>
        <w:t xml:space="preserve">n </w:t>
      </w:r>
      <w:r w:rsidRPr="00227185">
        <w:rPr>
          <w:bCs/>
        </w:rPr>
        <w:t>benötigen wir noch Patient*innen</w:t>
      </w:r>
      <w:r>
        <w:rPr>
          <w:bCs/>
        </w:rPr>
        <w:t>!</w:t>
      </w:r>
      <w:r w:rsidRPr="00227185">
        <w:t xml:space="preserve"> </w:t>
      </w:r>
    </w:p>
    <w:p w14:paraId="13C16253" w14:textId="128FA9B5" w:rsidR="00227185" w:rsidRDefault="00877987" w:rsidP="00227185">
      <w:pPr>
        <w:jc w:val="both"/>
        <w:rPr>
          <w:bCs/>
        </w:rPr>
      </w:pPr>
      <w:r>
        <w:t xml:space="preserve">Für die Aussagekraft unserer Studie </w:t>
      </w:r>
      <w:r w:rsidR="00227185">
        <w:t xml:space="preserve">wäre </w:t>
      </w:r>
      <w:r>
        <w:t>es</w:t>
      </w:r>
      <w:r w:rsidR="00227185">
        <w:t xml:space="preserve"> enorm hilfreich, wenn ihr eure Patient*innen auf die Studie aufmerksam machen könnte</w:t>
      </w:r>
      <w:r w:rsidR="00296775">
        <w:t>t</w:t>
      </w:r>
      <w:r w:rsidR="00227185">
        <w:t xml:space="preserve">. Hierzu stellen wir euch </w:t>
      </w:r>
      <w:r>
        <w:t xml:space="preserve">auch </w:t>
      </w:r>
      <w:r w:rsidR="00227185">
        <w:t xml:space="preserve">gerne Poster und Flyer zu Verfügung, die ihr in eurer Praxis aufhängen bzw. auslegen könnt (bei Interesse bitte an folgende E-Mail-Adresse: </w:t>
      </w:r>
      <w:hyperlink r:id="rId6" w:history="1">
        <w:r w:rsidR="00227185" w:rsidRPr="006F2F9B">
          <w:rPr>
            <w:rStyle w:val="Hyperlink"/>
          </w:rPr>
          <w:t>bemb.priopeg@uniklinik-freiburg.de</w:t>
        </w:r>
      </w:hyperlink>
      <w:r w:rsidR="00227185">
        <w:t xml:space="preserve">).  </w:t>
      </w:r>
    </w:p>
    <w:p w14:paraId="4AB319B5" w14:textId="0C8C1F51" w:rsidR="00227185" w:rsidRDefault="00227185" w:rsidP="00227185">
      <w:pPr>
        <w:jc w:val="both"/>
      </w:pPr>
      <w:r>
        <w:rPr>
          <w:bCs/>
        </w:rPr>
        <w:t>Uns</w:t>
      </w:r>
      <w:r w:rsidR="006F2F9B">
        <w:t xml:space="preserve"> </w:t>
      </w:r>
      <w:r>
        <w:t xml:space="preserve">interessiert aber natürlich auch weiterhin </w:t>
      </w:r>
      <w:r w:rsidR="006F2F9B">
        <w:t xml:space="preserve">die </w:t>
      </w:r>
      <w:r w:rsidR="00296775">
        <w:t>Therapeut</w:t>
      </w:r>
      <w:r w:rsidR="006F2F9B">
        <w:t>*innen Perspektive</w:t>
      </w:r>
      <w:r>
        <w:t>. Falls ihr noch nicht an der Studie teilgenommen habt, würden wir uns sehr freuen, wenn auch ihr unseren Fragebogen ausfüllen würde</w:t>
      </w:r>
      <w:r w:rsidR="00296775">
        <w:t>t</w:t>
      </w:r>
      <w:r>
        <w:t xml:space="preserve">. </w:t>
      </w:r>
    </w:p>
    <w:p w14:paraId="512C41A3" w14:textId="77777777" w:rsidR="007E1256" w:rsidRDefault="007E1256" w:rsidP="00227185">
      <w:pPr>
        <w:jc w:val="both"/>
      </w:pPr>
    </w:p>
    <w:p w14:paraId="29DEE029" w14:textId="77777777" w:rsidR="00EC1BDF" w:rsidRDefault="00EC1BDF" w:rsidP="00227185">
      <w:pPr>
        <w:jc w:val="both"/>
        <w:rPr>
          <w:b/>
          <w:bCs/>
        </w:rPr>
      </w:pPr>
      <w:r>
        <w:rPr>
          <w:b/>
          <w:bCs/>
        </w:rPr>
        <w:t xml:space="preserve">Warum an der </w:t>
      </w:r>
      <w:hyperlink r:id="rId7" w:history="1">
        <w:r w:rsidRPr="00D3461A">
          <w:rPr>
            <w:rStyle w:val="Hyperlink"/>
            <w:b/>
            <w:bCs/>
          </w:rPr>
          <w:t>PrioPEG</w:t>
        </w:r>
      </w:hyperlink>
      <w:r w:rsidRPr="00D3461A">
        <w:rPr>
          <w:b/>
          <w:bCs/>
        </w:rPr>
        <w:t>-</w:t>
      </w:r>
      <w:r>
        <w:rPr>
          <w:b/>
          <w:bCs/>
        </w:rPr>
        <w:t>Umfrage teilnehmen?</w:t>
      </w:r>
    </w:p>
    <w:p w14:paraId="4A2046DF" w14:textId="2E3C57E1" w:rsidR="00227185" w:rsidRDefault="00227185" w:rsidP="00227185">
      <w:pPr>
        <w:pStyle w:val="Listenabsatz"/>
        <w:numPr>
          <w:ilvl w:val="0"/>
          <w:numId w:val="4"/>
        </w:numPr>
        <w:jc w:val="both"/>
      </w:pPr>
      <w:r>
        <w:t xml:space="preserve">Gruppenbehandlungen können bei </w:t>
      </w:r>
      <w:r w:rsidRPr="00227185">
        <w:rPr>
          <w:b/>
          <w:bCs/>
        </w:rPr>
        <w:t>geeigneten Indikationen</w:t>
      </w:r>
      <w:r>
        <w:t xml:space="preserve"> dem Fachkräftemangel und langen Wartezeiten entgegenwirken, Kosten senken und Vorteile für die Patient*innen in der erfolgreichen Krankheitsbewältigung bedeuten. </w:t>
      </w:r>
    </w:p>
    <w:p w14:paraId="664A457B" w14:textId="6D21BCA2" w:rsidR="00EC1BDF" w:rsidRDefault="00296775" w:rsidP="00227185">
      <w:pPr>
        <w:pStyle w:val="Listenabsatz"/>
        <w:numPr>
          <w:ilvl w:val="0"/>
          <w:numId w:val="4"/>
        </w:numPr>
        <w:jc w:val="both"/>
      </w:pPr>
      <w:r>
        <w:t>Die</w:t>
      </w:r>
      <w:r w:rsidRPr="00D3461A">
        <w:t xml:space="preserve"> </w:t>
      </w:r>
      <w:r w:rsidR="00EC1BDF" w:rsidRPr="00D3461A">
        <w:t xml:space="preserve">Erfahrungen und Einstellungen </w:t>
      </w:r>
      <w:r>
        <w:t xml:space="preserve">von Patient*innen und Therapeut*innen </w:t>
      </w:r>
      <w:r w:rsidR="00EC1BDF" w:rsidRPr="00D3461A">
        <w:t xml:space="preserve">zur Gruppenbehandlung </w:t>
      </w:r>
      <w:r>
        <w:t xml:space="preserve">helfen uns sehr, die hinderlichen und förderlichen Faktoren zum Gelingen von Gruppenbehandlungen in unserem Leitfaden angemessen zu </w:t>
      </w:r>
      <w:r w:rsidR="00200E93">
        <w:t>berücksichtigen.</w:t>
      </w:r>
      <w:r w:rsidR="00EC1BDF" w:rsidRPr="00D3461A">
        <w:t xml:space="preserve"> </w:t>
      </w:r>
    </w:p>
    <w:p w14:paraId="4A586F8D" w14:textId="77777777" w:rsidR="00EC1BDF" w:rsidRDefault="00EC1BDF" w:rsidP="00227185">
      <w:pPr>
        <w:pStyle w:val="Listenabsatz"/>
        <w:numPr>
          <w:ilvl w:val="0"/>
          <w:numId w:val="4"/>
        </w:numPr>
        <w:jc w:val="both"/>
      </w:pPr>
      <w:r w:rsidRPr="00D3461A">
        <w:t xml:space="preserve">Mit </w:t>
      </w:r>
      <w:r>
        <w:t>deiner</w:t>
      </w:r>
      <w:r w:rsidRPr="00D3461A">
        <w:t xml:space="preserve"> Teilnahme an der PrioPEG-Umfrage </w:t>
      </w:r>
      <w:r>
        <w:t>trägst du</w:t>
      </w:r>
      <w:r w:rsidRPr="00D3461A">
        <w:t xml:space="preserve"> dazu bei, einen </w:t>
      </w:r>
      <w:r w:rsidRPr="00EC1BDF">
        <w:rPr>
          <w:b/>
        </w:rPr>
        <w:t>praxisnahen und wissenschaftlich fundierten Online-Leitfaden</w:t>
      </w:r>
      <w:r w:rsidRPr="00D3461A">
        <w:t xml:space="preserve"> zu entwickeln – </w:t>
      </w:r>
      <w:r w:rsidRPr="00EC1BDF">
        <w:rPr>
          <w:b/>
        </w:rPr>
        <w:t>kostenlos</w:t>
      </w:r>
      <w:r w:rsidRPr="00D3461A">
        <w:t xml:space="preserve"> für alle physiotherapeutischen und ergotherapeutischen Praxen.</w:t>
      </w:r>
      <w:r>
        <w:t xml:space="preserve"> </w:t>
      </w:r>
    </w:p>
    <w:p w14:paraId="3DBC5555" w14:textId="77777777" w:rsidR="00EC1BDF" w:rsidRDefault="00EC1BDF" w:rsidP="00227185">
      <w:pPr>
        <w:pStyle w:val="Listenabsatz"/>
        <w:numPr>
          <w:ilvl w:val="0"/>
          <w:numId w:val="4"/>
        </w:numPr>
        <w:jc w:val="both"/>
      </w:pPr>
      <w:r>
        <w:t xml:space="preserve">So kann </w:t>
      </w:r>
      <w:r w:rsidRPr="00EC1BDF">
        <w:rPr>
          <w:b/>
        </w:rPr>
        <w:t>Gruppenbehandlung erfolgreich umgesetzt</w:t>
      </w:r>
      <w:r>
        <w:t xml:space="preserve"> werden.</w:t>
      </w:r>
    </w:p>
    <w:p w14:paraId="7D2260F0" w14:textId="77777777" w:rsidR="00EC1BDF" w:rsidRDefault="00EC1BDF" w:rsidP="00227185">
      <w:pPr>
        <w:jc w:val="both"/>
      </w:pPr>
    </w:p>
    <w:p w14:paraId="6DB75573" w14:textId="77777777" w:rsidR="00227185" w:rsidRDefault="00227185" w:rsidP="00227185">
      <w:pPr>
        <w:jc w:val="both"/>
        <w:rPr>
          <w:b/>
          <w:bCs/>
        </w:rPr>
      </w:pPr>
      <w:r>
        <w:rPr>
          <w:b/>
          <w:bCs/>
        </w:rPr>
        <w:t>Patient*innen</w:t>
      </w:r>
    </w:p>
    <w:p w14:paraId="2D5619E9" w14:textId="1576CFCE" w:rsidR="00227185" w:rsidRDefault="00227185" w:rsidP="00227185">
      <w:pPr>
        <w:pStyle w:val="Listenabsatz"/>
        <w:numPr>
          <w:ilvl w:val="0"/>
          <w:numId w:val="6"/>
        </w:numPr>
        <w:jc w:val="both"/>
      </w:pPr>
      <w:r>
        <w:t xml:space="preserve">Eingeladen sind </w:t>
      </w:r>
      <w:r w:rsidRPr="00D3461A">
        <w:rPr>
          <w:u w:val="single"/>
        </w:rPr>
        <w:t>alle</w:t>
      </w:r>
      <w:r>
        <w:t xml:space="preserve"> Patient*innen, die von Physio</w:t>
      </w:r>
      <w:r w:rsidR="00296775">
        <w:t xml:space="preserve">- bzw. </w:t>
      </w:r>
      <w:r>
        <w:t>Ergo</w:t>
      </w:r>
      <w:r w:rsidR="00296775">
        <w:t>t</w:t>
      </w:r>
      <w:r>
        <w:t>herapeut*innen mit abgeschlossener Berufsausbildung behandelt werden</w:t>
      </w:r>
      <w:r w:rsidR="00296775">
        <w:t>.</w:t>
      </w:r>
      <w:r w:rsidRPr="00F7707C">
        <w:t xml:space="preserve"> </w:t>
      </w:r>
    </w:p>
    <w:p w14:paraId="5B2CC04E" w14:textId="77777777" w:rsidR="00227185" w:rsidRDefault="00227185" w:rsidP="00227185">
      <w:pPr>
        <w:pStyle w:val="Listenabsatz"/>
        <w:numPr>
          <w:ilvl w:val="0"/>
          <w:numId w:val="6"/>
        </w:numPr>
        <w:jc w:val="both"/>
      </w:pPr>
      <w:r>
        <w:t>Zeitaufwand: ca. 15-20 Minuten</w:t>
      </w:r>
    </w:p>
    <w:p w14:paraId="7BB4DFF8" w14:textId="77777777" w:rsidR="00227185" w:rsidRDefault="00227185" w:rsidP="00227185">
      <w:pPr>
        <w:jc w:val="both"/>
        <w:rPr>
          <w:b/>
          <w:bCs/>
        </w:rPr>
      </w:pPr>
    </w:p>
    <w:p w14:paraId="176FD44C" w14:textId="5EDA672C" w:rsidR="007E1256" w:rsidRDefault="007E1256" w:rsidP="00227185">
      <w:pPr>
        <w:jc w:val="both"/>
        <w:rPr>
          <w:b/>
          <w:bCs/>
        </w:rPr>
      </w:pPr>
      <w:r>
        <w:rPr>
          <w:b/>
          <w:bCs/>
        </w:rPr>
        <w:t>Therapeut*innen</w:t>
      </w:r>
    </w:p>
    <w:p w14:paraId="383027AD" w14:textId="77777777" w:rsidR="007E1256" w:rsidRDefault="00D3461A" w:rsidP="00227185">
      <w:pPr>
        <w:pStyle w:val="Listenabsatz"/>
        <w:numPr>
          <w:ilvl w:val="0"/>
          <w:numId w:val="5"/>
        </w:numPr>
        <w:jc w:val="both"/>
      </w:pPr>
      <w:r>
        <w:t xml:space="preserve">Eingeladen sind </w:t>
      </w:r>
      <w:r w:rsidRPr="00D3461A">
        <w:rPr>
          <w:u w:val="single"/>
        </w:rPr>
        <w:t>alle</w:t>
      </w:r>
      <w:r>
        <w:t xml:space="preserve"> </w:t>
      </w:r>
      <w:r w:rsidR="007E1256">
        <w:t>Therapeut*innen mit abgeschlossener Berufsausbildung</w:t>
      </w:r>
    </w:p>
    <w:p w14:paraId="2A6ED6F0" w14:textId="77777777" w:rsidR="00D3461A" w:rsidRDefault="00D3461A" w:rsidP="00227185">
      <w:pPr>
        <w:pStyle w:val="Listenabsatz"/>
        <w:numPr>
          <w:ilvl w:val="0"/>
          <w:numId w:val="5"/>
        </w:numPr>
        <w:jc w:val="both"/>
      </w:pPr>
      <w:r>
        <w:t>Zeitaufwand: ca. 15-20 Minuten</w:t>
      </w:r>
    </w:p>
    <w:p w14:paraId="1E93A758" w14:textId="77777777" w:rsidR="00D3461A" w:rsidRDefault="00D3461A" w:rsidP="00227185">
      <w:pPr>
        <w:jc w:val="both"/>
      </w:pPr>
    </w:p>
    <w:p w14:paraId="2187AB4B" w14:textId="77777777" w:rsidR="00D3461A" w:rsidRDefault="00EC1BDF" w:rsidP="00D3461A">
      <w:r>
        <w:t xml:space="preserve">Zugangsdaten - </w:t>
      </w:r>
      <w:r w:rsidR="007E1256">
        <w:t xml:space="preserve">auch </w:t>
      </w:r>
      <w:r>
        <w:t>für</w:t>
      </w:r>
      <w:r w:rsidR="007E1256">
        <w:t xml:space="preserve"> </w:t>
      </w:r>
      <w:r>
        <w:t>deine Patient*innen</w:t>
      </w:r>
      <w:r w:rsidR="007E1256">
        <w:t xml:space="preserve">: </w:t>
      </w:r>
    </w:p>
    <w:p w14:paraId="6CC32B4B" w14:textId="77777777" w:rsidR="00D017B8" w:rsidRDefault="00200E93" w:rsidP="00D017B8">
      <w:pPr>
        <w:spacing w:line="276" w:lineRule="auto"/>
        <w:jc w:val="both"/>
      </w:pPr>
      <w:hyperlink r:id="rId8" w:history="1">
        <w:r w:rsidR="00D017B8" w:rsidRPr="00D810C0">
          <w:rPr>
            <w:rStyle w:val="Hyperlink"/>
          </w:rPr>
          <w:t>https://priopeg.de/befragung</w:t>
        </w:r>
      </w:hyperlink>
    </w:p>
    <w:p w14:paraId="1660CE4A" w14:textId="77777777" w:rsidR="00D017B8" w:rsidRDefault="00D017B8" w:rsidP="00D017B8">
      <w:pPr>
        <w:spacing w:line="276" w:lineRule="auto"/>
        <w:jc w:val="both"/>
      </w:pPr>
      <w:r w:rsidRPr="00BF20C0">
        <w:rPr>
          <w:noProof/>
          <w:lang w:eastAsia="de-DE"/>
        </w:rPr>
        <w:drawing>
          <wp:inline distT="0" distB="0" distL="0" distR="0" wp14:anchorId="0FD42D41" wp14:editId="7377BC68">
            <wp:extent cx="1657804" cy="1645920"/>
            <wp:effectExtent l="0" t="0" r="0" b="0"/>
            <wp:docPr id="2" name="Grafik 2" descr="Q:\BEMB-P-SEVERA-24-F-PrioPEG\03_Datenerhebung\02_Befragung Gruppentherapie\RedCap_QR Code\qrcode_https-priopeg-de-befrag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BEMB-P-SEVERA-24-F-PrioPEG\03_Datenerhebung\02_Befragung Gruppentherapie\RedCap_QR Code\qrcode_https-priopeg-de-befragu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5" t="8631" r="8929" b="8929"/>
                    <a:stretch/>
                  </pic:blipFill>
                  <pic:spPr bwMode="auto">
                    <a:xfrm>
                      <a:off x="0" y="0"/>
                      <a:ext cx="1659693" cy="16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DC615" w14:textId="77777777" w:rsidR="00B57932" w:rsidRPr="00B57932" w:rsidRDefault="00B57932" w:rsidP="00B57932">
      <w:pPr>
        <w:rPr>
          <w:i/>
          <w:iCs/>
          <w:color w:val="FF0000"/>
          <w:sz w:val="18"/>
          <w:szCs w:val="18"/>
        </w:rPr>
      </w:pPr>
    </w:p>
    <w:p w14:paraId="60CB6F2C" w14:textId="7774C21F" w:rsidR="006F2F9B" w:rsidRDefault="00B57932" w:rsidP="00B57932">
      <w:pPr>
        <w:rPr>
          <w:i/>
          <w:iCs/>
          <w:color w:val="FF0000"/>
          <w:sz w:val="18"/>
          <w:szCs w:val="18"/>
        </w:rPr>
      </w:pPr>
      <w:r w:rsidRPr="00B57932">
        <w:rPr>
          <w:i/>
          <w:iCs/>
          <w:color w:val="FF0000"/>
          <w:sz w:val="18"/>
          <w:szCs w:val="18"/>
        </w:rPr>
        <w:t>Für die Nutzung deines Smartphones empfehlen wir das Querformat.</w:t>
      </w:r>
    </w:p>
    <w:p w14:paraId="03FBD3C9" w14:textId="77777777" w:rsidR="008421A4" w:rsidRDefault="008421A4" w:rsidP="00B57932">
      <w:pPr>
        <w:rPr>
          <w:i/>
          <w:iCs/>
          <w:color w:val="FF0000"/>
          <w:sz w:val="18"/>
          <w:szCs w:val="18"/>
        </w:rPr>
      </w:pPr>
    </w:p>
    <w:p w14:paraId="0E30D6C2" w14:textId="6BBCE3B9" w:rsidR="00273643" w:rsidRDefault="007E1256" w:rsidP="00227185">
      <w:r>
        <w:t xml:space="preserve">Deine </w:t>
      </w:r>
      <w:r w:rsidR="00296775">
        <w:t xml:space="preserve">und die </w:t>
      </w:r>
      <w:r>
        <w:t xml:space="preserve">Stimme </w:t>
      </w:r>
      <w:r w:rsidR="00296775">
        <w:t xml:space="preserve">deiner Patient*innen </w:t>
      </w:r>
      <w:r>
        <w:t>zählt – hilf uns, die Gruppe</w:t>
      </w:r>
      <w:r w:rsidR="00EC1BDF">
        <w:t>ntherapie noch besser zu machen.</w:t>
      </w:r>
      <w:r w:rsidR="00296775">
        <w:t xml:space="preserve"> </w:t>
      </w:r>
      <w:r>
        <w:t>Vielen Dank für deine Unterstützung!</w:t>
      </w:r>
    </w:p>
    <w:sectPr w:rsidR="002736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6B9"/>
    <w:multiLevelType w:val="hybridMultilevel"/>
    <w:tmpl w:val="2F4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50F13"/>
    <w:multiLevelType w:val="hybridMultilevel"/>
    <w:tmpl w:val="F04C45E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E64E5"/>
    <w:multiLevelType w:val="hybridMultilevel"/>
    <w:tmpl w:val="DB9684E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F4733"/>
    <w:multiLevelType w:val="hybridMultilevel"/>
    <w:tmpl w:val="82DEE20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A8A"/>
    <w:multiLevelType w:val="hybridMultilevel"/>
    <w:tmpl w:val="8E76E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640C"/>
    <w:multiLevelType w:val="hybridMultilevel"/>
    <w:tmpl w:val="EB664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46775">
    <w:abstractNumId w:val="5"/>
  </w:num>
  <w:num w:numId="2" w16cid:durableId="1986398577">
    <w:abstractNumId w:val="4"/>
  </w:num>
  <w:num w:numId="3" w16cid:durableId="1553149039">
    <w:abstractNumId w:val="0"/>
  </w:num>
  <w:num w:numId="4" w16cid:durableId="1420636648">
    <w:abstractNumId w:val="2"/>
  </w:num>
  <w:num w:numId="5" w16cid:durableId="1016351001">
    <w:abstractNumId w:val="3"/>
  </w:num>
  <w:num w:numId="6" w16cid:durableId="178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5B"/>
    <w:rsid w:val="00200E93"/>
    <w:rsid w:val="00227185"/>
    <w:rsid w:val="00251E0D"/>
    <w:rsid w:val="00273643"/>
    <w:rsid w:val="00296775"/>
    <w:rsid w:val="003504E4"/>
    <w:rsid w:val="0038159C"/>
    <w:rsid w:val="005C1429"/>
    <w:rsid w:val="006656C3"/>
    <w:rsid w:val="006F2F9B"/>
    <w:rsid w:val="007E1256"/>
    <w:rsid w:val="008421A4"/>
    <w:rsid w:val="00877987"/>
    <w:rsid w:val="0094445B"/>
    <w:rsid w:val="00B57932"/>
    <w:rsid w:val="00C30065"/>
    <w:rsid w:val="00D017B8"/>
    <w:rsid w:val="00D133DC"/>
    <w:rsid w:val="00D3461A"/>
    <w:rsid w:val="00EC1BDF"/>
    <w:rsid w:val="00EF1695"/>
    <w:rsid w:val="00F7707C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22E1"/>
  <w15:chartTrackingRefBased/>
  <w15:docId w15:val="{CB70A1A8-502A-4FE7-B391-FB99591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25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125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125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3461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2F9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2F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2F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2F9B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2F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2F9B"/>
    <w:rPr>
      <w:rFonts w:ascii="Calibri" w:hAnsi="Calibri" w:cs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967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opeg.de/befrag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opeg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mb.priopeg@uniklinik-freiburg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ks-redcap.uniklinik-freiburg.de/surveys/?s=MJMXX7MR4TX9D9T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Wimmesberger</dc:creator>
  <cp:keywords/>
  <dc:description/>
  <cp:lastModifiedBy>Dr. Lukas M. Horstmeier</cp:lastModifiedBy>
  <cp:revision>3</cp:revision>
  <dcterms:created xsi:type="dcterms:W3CDTF">2025-10-07T14:51:00Z</dcterms:created>
  <dcterms:modified xsi:type="dcterms:W3CDTF">2025-12-04T12:37:00Z</dcterms:modified>
</cp:coreProperties>
</file>